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様式第１号（第５条関係）</w:t>
      </w:r>
    </w:p>
    <w:p>
      <w:pPr>
        <w:pStyle w:val="0"/>
        <w:rPr>
          <w:rFonts w:hint="default" w:eastAsiaTheme="minorEastAsia"/>
          <w:color w:val="000000" w:themeColor="text1"/>
        </w:rPr>
      </w:pPr>
    </w:p>
    <w:p>
      <w:pPr>
        <w:pStyle w:val="0"/>
        <w:jc w:val="center"/>
        <w:rPr>
          <w:rFonts w:hint="default" w:eastAsiaTheme="minorEastAsia"/>
          <w:color w:val="000000" w:themeColor="text1"/>
        </w:rPr>
      </w:pPr>
      <w:r>
        <w:rPr>
          <w:rFonts w:hint="eastAsia"/>
          <w:color w:val="000000" w:themeColor="text1"/>
          <w:kern w:val="0"/>
        </w:rPr>
        <w:t>石川町男性の育児休業取得奨励金交付申請書</w:t>
      </w:r>
    </w:p>
    <w:p>
      <w:pPr>
        <w:pStyle w:val="0"/>
        <w:rPr>
          <w:rFonts w:hint="default" w:eastAsia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年　　　月　　　日</w:t>
      </w: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　石川町長　様</w:t>
      </w:r>
      <w:bookmarkStart w:id="0" w:name="_GoBack"/>
      <w:bookmarkEnd w:id="0"/>
    </w:p>
    <w:p>
      <w:pPr>
        <w:pStyle w:val="0"/>
        <w:jc w:val="center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申請者</w:t>
      </w:r>
      <w:r>
        <w:rPr>
          <w:rFonts w:hint="eastAsia" w:eastAsiaTheme="minorEastAsia"/>
          <w:color w:val="000000" w:themeColor="text1"/>
        </w:rPr>
        <w:t xml:space="preserve"> </w:t>
      </w:r>
      <w:r>
        <w:rPr>
          <w:rFonts w:hint="eastAsia" w:eastAsiaTheme="minorEastAsia"/>
          <w:color w:val="000000" w:themeColor="text1"/>
          <w:spacing w:val="238"/>
          <w:kern w:val="0"/>
          <w:fitText w:val="896" w:id="1"/>
        </w:rPr>
        <w:t>住</w:t>
      </w:r>
      <w:r>
        <w:rPr>
          <w:rFonts w:hint="eastAsia" w:eastAsiaTheme="minorEastAsia"/>
          <w:color w:val="000000" w:themeColor="text1"/>
          <w:kern w:val="0"/>
          <w:fitText w:val="896" w:id="1"/>
        </w:rPr>
        <w:t>所</w:t>
      </w:r>
    </w:p>
    <w:p>
      <w:pPr>
        <w:pStyle w:val="0"/>
        <w:ind w:left="4651" w:leftChars="2075" w:firstLine="115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  <w:spacing w:val="238"/>
          <w:kern w:val="0"/>
          <w:fitText w:val="896" w:id="2"/>
        </w:rPr>
        <w:t>氏</w:t>
      </w:r>
      <w:r>
        <w:rPr>
          <w:rFonts w:hint="eastAsia" w:eastAsiaTheme="minorEastAsia"/>
          <w:color w:val="000000" w:themeColor="text1"/>
          <w:kern w:val="0"/>
          <w:fitText w:val="896" w:id="2"/>
        </w:rPr>
        <w:t>名</w:t>
      </w: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　　　　　　　　　　　　　　　　　　　　</w:t>
      </w:r>
      <w:r>
        <w:rPr>
          <w:rFonts w:hint="eastAsia" w:eastAsiaTheme="minorEastAsia"/>
          <w:color w:val="000000" w:themeColor="text1"/>
        </w:rPr>
        <w:t xml:space="preserve"> </w:t>
      </w:r>
      <w:r>
        <w:rPr>
          <w:rFonts w:hint="eastAsia" w:eastAsiaTheme="minorEastAsia"/>
        </w:rPr>
        <w:t>（</w:t>
      </w:r>
      <w:r>
        <w:rPr>
          <w:rFonts w:hint="eastAsia" w:eastAsiaTheme="minorEastAsia"/>
          <w:spacing w:val="9"/>
          <w:kern w:val="0"/>
          <w:fitText w:val="896" w:id="3"/>
        </w:rPr>
        <w:t>電話番</w:t>
      </w:r>
      <w:r>
        <w:rPr>
          <w:rFonts w:hint="eastAsia" w:eastAsiaTheme="minorEastAsia"/>
          <w:spacing w:val="1"/>
          <w:kern w:val="0"/>
          <w:fitText w:val="896" w:id="3"/>
        </w:rPr>
        <w:t>号</w:t>
      </w:r>
      <w:r>
        <w:rPr>
          <w:rFonts w:hint="eastAsia" w:eastAsiaTheme="minorEastAsia"/>
          <w:kern w:val="0"/>
        </w:rPr>
        <w:t>：　　　－　　　　　－　　　　　）</w:t>
      </w:r>
    </w:p>
    <w:p>
      <w:pPr>
        <w:pStyle w:val="0"/>
        <w:ind w:firstLine="224" w:firstLineChars="100"/>
        <w:rPr>
          <w:rFonts w:hint="default" w:eastAsiaTheme="minorEastAsia"/>
          <w:color w:val="000000" w:themeColor="text1"/>
        </w:rPr>
      </w:pPr>
    </w:p>
    <w:p>
      <w:pPr>
        <w:pStyle w:val="0"/>
        <w:ind w:firstLine="224" w:firstLineChars="100"/>
        <w:rPr>
          <w:rFonts w:hint="default" w:eastAsiaTheme="minorEastAsia"/>
          <w:color w:val="000000" w:themeColor="text1"/>
        </w:rPr>
      </w:pPr>
      <w:r>
        <w:rPr>
          <w:rFonts w:hint="eastAsia"/>
          <w:color w:val="000000" w:themeColor="text1"/>
          <w:kern w:val="0"/>
        </w:rPr>
        <w:t>石川町男性の育児休業取得奨励金交付要綱</w:t>
      </w:r>
      <w:r>
        <w:rPr>
          <w:rFonts w:hint="eastAsia" w:eastAsiaTheme="minorEastAsia"/>
          <w:color w:val="000000" w:themeColor="text1"/>
        </w:rPr>
        <w:t>第５条の規定により、</w:t>
      </w:r>
      <w:r>
        <w:rPr>
          <w:rFonts w:hint="eastAsia"/>
          <w:color w:val="000000" w:themeColor="text1"/>
          <w:kern w:val="0"/>
        </w:rPr>
        <w:t>石川町男性の育児休業取得奨励金</w:t>
      </w:r>
      <w:r>
        <w:rPr>
          <w:rFonts w:hint="eastAsia" w:eastAsiaTheme="minorEastAsia"/>
          <w:color w:val="000000" w:themeColor="text1"/>
        </w:rPr>
        <w:t>の支給について次のとおり申請します。</w:t>
      </w:r>
    </w:p>
    <w:p>
      <w:pPr>
        <w:pStyle w:val="0"/>
        <w:rPr>
          <w:rFonts w:hint="default" w:eastAsiaTheme="minorEastAsia"/>
          <w:color w:val="000000" w:themeColor="text1"/>
        </w:rPr>
      </w:pP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１　奨励金申請額　　　　金５０，０００円</w:t>
      </w:r>
    </w:p>
    <w:p>
      <w:pPr>
        <w:pStyle w:val="0"/>
        <w:rPr>
          <w:rFonts w:hint="default" w:eastAsiaTheme="minorEastAsia"/>
          <w:color w:val="000000" w:themeColor="text1"/>
        </w:rPr>
      </w:pP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２　企業の概要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1"/>
        <w:gridCol w:w="2956"/>
        <w:gridCol w:w="6231"/>
      </w:tblGrid>
      <w:tr>
        <w:trPr/>
        <w:tc>
          <w:tcPr>
            <w:tcW w:w="441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</w:p>
        </w:tc>
        <w:tc>
          <w:tcPr>
            <w:tcW w:w="295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区分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「資本金の額若しくは出資の総額」又は</w:t>
            </w:r>
          </w:p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「常時雇用する労働者数」</w:t>
            </w:r>
          </w:p>
        </w:tc>
      </w:tr>
      <w:tr>
        <w:trPr/>
        <w:tc>
          <w:tcPr>
            <w:tcW w:w="441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□</w:t>
            </w:r>
          </w:p>
        </w:tc>
        <w:tc>
          <w:tcPr>
            <w:tcW w:w="2956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小売業（飲食店を含む）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「５千万円以下」又は「</w:t>
            </w:r>
            <w:r>
              <w:rPr>
                <w:rFonts w:hint="eastAsia" w:eastAsiaTheme="minorEastAsia"/>
                <w:color w:val="000000" w:themeColor="text1"/>
              </w:rPr>
              <w:t>50</w:t>
            </w:r>
            <w:r>
              <w:rPr>
                <w:rFonts w:hint="eastAsia" w:eastAsiaTheme="minorEastAsia"/>
                <w:color w:val="000000" w:themeColor="text1"/>
              </w:rPr>
              <w:t>人以下」</w:t>
            </w:r>
          </w:p>
        </w:tc>
      </w:tr>
      <w:tr>
        <w:trPr/>
        <w:tc>
          <w:tcPr>
            <w:tcW w:w="441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□</w:t>
            </w:r>
          </w:p>
        </w:tc>
        <w:tc>
          <w:tcPr>
            <w:tcW w:w="2956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サービス業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「５千万円以下」又は「</w:t>
            </w:r>
            <w:r>
              <w:rPr>
                <w:rFonts w:hint="eastAsia" w:eastAsiaTheme="minorEastAsia"/>
                <w:color w:val="000000" w:themeColor="text1"/>
              </w:rPr>
              <w:t>100</w:t>
            </w:r>
            <w:r>
              <w:rPr>
                <w:rFonts w:hint="eastAsia" w:eastAsiaTheme="minorEastAsia"/>
                <w:color w:val="000000" w:themeColor="text1"/>
              </w:rPr>
              <w:t>人以下」</w:t>
            </w:r>
          </w:p>
        </w:tc>
      </w:tr>
      <w:tr>
        <w:trPr/>
        <w:tc>
          <w:tcPr>
            <w:tcW w:w="441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□</w:t>
            </w:r>
          </w:p>
        </w:tc>
        <w:tc>
          <w:tcPr>
            <w:tcW w:w="2956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卸売業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「１億円以下」又は「</w:t>
            </w:r>
            <w:r>
              <w:rPr>
                <w:rFonts w:hint="eastAsia" w:eastAsiaTheme="minorEastAsia"/>
                <w:color w:val="000000" w:themeColor="text1"/>
              </w:rPr>
              <w:t>100</w:t>
            </w:r>
            <w:r>
              <w:rPr>
                <w:rFonts w:hint="eastAsia" w:eastAsiaTheme="minorEastAsia"/>
                <w:color w:val="000000" w:themeColor="text1"/>
              </w:rPr>
              <w:t>人以下」</w:t>
            </w:r>
          </w:p>
        </w:tc>
      </w:tr>
      <w:tr>
        <w:trPr/>
        <w:tc>
          <w:tcPr>
            <w:tcW w:w="441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□</w:t>
            </w:r>
          </w:p>
        </w:tc>
        <w:tc>
          <w:tcPr>
            <w:tcW w:w="2956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その他の業種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「３億円以下」又は「</w:t>
            </w:r>
            <w:r>
              <w:rPr>
                <w:rFonts w:hint="eastAsia" w:eastAsiaTheme="minorEastAsia"/>
                <w:color w:val="000000" w:themeColor="text1"/>
              </w:rPr>
              <w:t>300</w:t>
            </w:r>
            <w:r>
              <w:rPr>
                <w:rFonts w:hint="eastAsia" w:eastAsiaTheme="minorEastAsia"/>
                <w:color w:val="000000" w:themeColor="text1"/>
              </w:rPr>
              <w:t>人以下」</w:t>
            </w:r>
          </w:p>
        </w:tc>
      </w:tr>
    </w:tbl>
    <w:p>
      <w:pPr>
        <w:pStyle w:val="0"/>
        <w:rPr>
          <w:rFonts w:hint="default" w:eastAsiaTheme="minorEastAsia"/>
          <w:color w:val="000000" w:themeColor="text1"/>
        </w:rPr>
      </w:pP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３　男性従業員の育児休業取得状況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6231"/>
      </w:tblGrid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育児休業に係る子の生年月日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年　　月　　日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子の氏名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育児休業取得期間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eastAsiaTheme="minorEastAsia"/>
                <w:color w:val="000000" w:themeColor="text1"/>
              </w:rPr>
            </w:pPr>
            <w:r>
              <w:rPr>
                <w:rFonts w:hint="eastAsia" w:eastAsiaTheme="minorEastAsia"/>
                <w:color w:val="000000" w:themeColor="text1"/>
              </w:rPr>
              <w:t>　　日間（　　年　　月　　日から　　年　　月　　日）</w:t>
            </w:r>
          </w:p>
        </w:tc>
      </w:tr>
    </w:tbl>
    <w:p>
      <w:pPr>
        <w:pStyle w:val="0"/>
        <w:rPr>
          <w:rFonts w:hint="default" w:eastAsiaTheme="minorEastAsia"/>
          <w:color w:val="000000" w:themeColor="text1"/>
        </w:rPr>
      </w:pP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４　添付書類</w:t>
      </w: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　□</w:t>
      </w:r>
      <w:r>
        <w:rPr>
          <w:rFonts w:hint="eastAsia"/>
          <w:color w:val="000000" w:themeColor="text1"/>
          <w:kern w:val="0"/>
        </w:rPr>
        <w:t>石川町男性の育児休業取得奨励金交付</w:t>
      </w:r>
      <w:r>
        <w:rPr>
          <w:rFonts w:hint="eastAsia" w:eastAsiaTheme="minorEastAsia"/>
          <w:color w:val="000000" w:themeColor="text1"/>
        </w:rPr>
        <w:t>対象者職場復職証明書（様式第２号）</w:t>
      </w:r>
    </w:p>
    <w:p>
      <w:pPr>
        <w:pStyle w:val="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　□雇用保険被保険者証の写し　□同意書（様式第３号）　</w:t>
      </w:r>
    </w:p>
    <w:p>
      <w:pPr>
        <w:pStyle w:val="0"/>
        <w:ind w:firstLine="224" w:firstLineChars="10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□育児休業等に係る就業規則等の写し　□男性従業員の育児休業に関する体験記（</w:t>
      </w:r>
      <w:r>
        <w:rPr>
          <w:rFonts w:hint="eastAsia" w:eastAsiaTheme="minorEastAsia"/>
          <w:color w:val="000000" w:themeColor="text1"/>
        </w:rPr>
        <w:t>800</w:t>
      </w:r>
      <w:r>
        <w:rPr>
          <w:rFonts w:hint="eastAsia" w:eastAsiaTheme="minorEastAsia"/>
          <w:color w:val="000000" w:themeColor="text1"/>
        </w:rPr>
        <w:t>字程度）</w:t>
      </w:r>
    </w:p>
    <w:p>
      <w:pPr>
        <w:pStyle w:val="0"/>
        <w:ind w:left="462" w:hanging="462"/>
        <w:rPr>
          <w:rFonts w:hint="default" w:eastAsiaTheme="minorEastAsia"/>
        </w:rPr>
      </w:pPr>
      <w:r>
        <w:rPr>
          <w:rFonts w:hint="eastAsia" w:eastAsiaTheme="minorEastAsia"/>
          <w:color w:val="000000" w:themeColor="text1"/>
        </w:rPr>
        <w:t>　□両立支援等助成金支給決定通知書の写し</w:t>
      </w:r>
    </w:p>
    <w:p>
      <w:pPr>
        <w:pStyle w:val="0"/>
        <w:ind w:firstLine="224" w:firstLineChars="10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□育児休業決定通知等、育児休業期間の確認ができるもの</w:t>
      </w:r>
    </w:p>
    <w:p>
      <w:pPr>
        <w:pStyle w:val="0"/>
        <w:ind w:firstLine="224" w:firstLineChars="100"/>
        <w:rPr>
          <w:rFonts w:hint="default"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□出勤簿の写し等、職場復職状況の確認ができるもの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50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559</Characters>
  <Application>JUST Note</Application>
  <Lines>61</Lines>
  <Paragraphs>45</Paragraphs>
  <CharactersWithSpaces>636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草野 竜彦</cp:lastModifiedBy>
  <dcterms:modified xsi:type="dcterms:W3CDTF">2024-01-03T23:53:29Z</dcterms:modified>
  <cp:revision>1</cp:revision>
</cp:coreProperties>
</file>