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68" w:rsidRPr="00427A68" w:rsidRDefault="00427A68" w:rsidP="00427A68">
      <w:pPr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spacing w:val="5"/>
          <w:kern w:val="0"/>
          <w:sz w:val="28"/>
          <w:szCs w:val="20"/>
          <w:lang w:eastAsia="zh-TW"/>
        </w:rPr>
      </w:pPr>
      <w:r w:rsidRPr="00427A68">
        <w:rPr>
          <w:rFonts w:ascii="ＭＳ 明朝" w:cs="ＭＳ 明朝" w:hint="eastAsia"/>
          <w:spacing w:val="10"/>
          <w:kern w:val="0"/>
          <w:sz w:val="28"/>
          <w:szCs w:val="20"/>
          <w:lang w:eastAsia="zh-TW"/>
        </w:rPr>
        <w:t>機械器具調書</w:t>
      </w:r>
    </w:p>
    <w:p w:rsidR="00427A68" w:rsidRDefault="00427A68" w:rsidP="00427A68">
      <w:pPr>
        <w:autoSpaceDE w:val="0"/>
        <w:autoSpaceDN w:val="0"/>
        <w:adjustRightInd w:val="0"/>
        <w:spacing w:line="360" w:lineRule="exact"/>
        <w:jc w:val="righ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  <w:r>
        <w:rPr>
          <w:rFonts w:ascii="ＭＳ 明朝" w:cs="ＭＳ 明朝" w:hint="eastAsia"/>
          <w:spacing w:val="10"/>
          <w:kern w:val="0"/>
          <w:sz w:val="20"/>
          <w:szCs w:val="20"/>
          <w:lang w:eastAsia="zh-TW"/>
        </w:rPr>
        <w:t>令和　　年　　月　　日現在</w:t>
      </w:r>
    </w:p>
    <w:p w:rsidR="00427A68" w:rsidRDefault="00427A68" w:rsidP="00427A6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025"/>
        <w:gridCol w:w="2250"/>
        <w:gridCol w:w="2250"/>
        <w:gridCol w:w="900"/>
        <w:gridCol w:w="1125"/>
        <w:gridCol w:w="409"/>
      </w:tblGrid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種別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名称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型式、性能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数量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備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考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</w:tbl>
    <w:p w:rsidR="00427A68" w:rsidRDefault="00427A68" w:rsidP="00427A68">
      <w:pPr>
        <w:autoSpaceDE w:val="0"/>
        <w:autoSpaceDN w:val="0"/>
        <w:adjustRightInd w:val="0"/>
        <w:spacing w:line="252" w:lineRule="exact"/>
        <w:jc w:val="left"/>
        <w:rPr>
          <w:rFonts w:ascii="ＭＳ 明朝" w:cs="Times New Roman"/>
          <w:spacing w:val="10"/>
          <w:kern w:val="0"/>
          <w:sz w:val="14"/>
          <w:szCs w:val="14"/>
        </w:rPr>
      </w:pPr>
      <w:r>
        <w:rPr>
          <w:rFonts w:ascii="ＭＳ 明朝" w:cs="ＭＳ 明朝" w:hint="eastAsia"/>
          <w:spacing w:val="10"/>
          <w:kern w:val="0"/>
          <w:sz w:val="14"/>
          <w:szCs w:val="14"/>
        </w:rPr>
        <w:t xml:space="preserve">　（注）　種別の欄には「管の切断用の機械器具」、「管の加工用の機械器具」　「接合用の機械器具」、</w:t>
      </w:r>
    </w:p>
    <w:p w:rsidR="00427A68" w:rsidRDefault="00427A68" w:rsidP="00427A68">
      <w:pPr>
        <w:autoSpaceDE w:val="0"/>
        <w:autoSpaceDN w:val="0"/>
        <w:adjustRightInd w:val="0"/>
        <w:spacing w:line="252" w:lineRule="exact"/>
        <w:jc w:val="left"/>
        <w:rPr>
          <w:rFonts w:ascii="ＭＳ 明朝" w:cs="Times New Roman"/>
          <w:spacing w:val="10"/>
          <w:kern w:val="0"/>
          <w:sz w:val="14"/>
          <w:szCs w:val="14"/>
        </w:rPr>
      </w:pPr>
      <w:bookmarkStart w:id="0" w:name="_GoBack"/>
      <w:bookmarkEnd w:id="0"/>
      <w:r>
        <w:rPr>
          <w:rFonts w:ascii="ＭＳ 明朝" w:cs="ＭＳ 明朝" w:hint="eastAsia"/>
          <w:spacing w:val="10"/>
          <w:kern w:val="0"/>
          <w:sz w:val="14"/>
          <w:szCs w:val="14"/>
        </w:rPr>
        <w:t xml:space="preserve">　「水圧テストポンプ」の別を記入すること。</w:t>
      </w:r>
    </w:p>
    <w:p w:rsidR="00072037" w:rsidRPr="00427A68" w:rsidRDefault="00072037"/>
    <w:sectPr w:rsidR="00072037" w:rsidRPr="00427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68"/>
    <w:rsid w:val="00072037"/>
    <w:rsid w:val="0042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4CD5C-B175-4660-9043-CA7B0C75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6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