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様式第</w:t>
      </w:r>
      <w:r>
        <w:rPr>
          <w:rFonts w:hint="eastAsia" w:asciiTheme="minorEastAsia" w:hAnsiTheme="minorEastAsia"/>
          <w:sz w:val="22"/>
        </w:rPr>
        <w:t>1-1</w:t>
      </w:r>
      <w:r>
        <w:rPr>
          <w:rFonts w:hint="eastAsia" w:asciiTheme="minorEastAsia" w:hAnsiTheme="minorEastAsia"/>
          <w:sz w:val="22"/>
        </w:rPr>
        <w:t>②号（第５条関係）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/>
          <w:b w:val="1"/>
          <w:sz w:val="24"/>
        </w:rPr>
        <w:t>石川町農業経営担い手育成支援事業</w:t>
      </w:r>
      <w:r>
        <w:rPr>
          <w:rFonts w:hint="eastAsia" w:asciiTheme="minorEastAsia" w:hAnsiTheme="minorEastAsia"/>
          <w:b w:val="1"/>
          <w:sz w:val="24"/>
        </w:rPr>
        <w:t>認定申請書</w:t>
      </w: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【　経営継続支援型　】</w:t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年　　月　　日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石川町長　　　　　　様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</w:p>
    <w:p>
      <w:pPr>
        <w:pStyle w:val="0"/>
        <w:spacing w:line="240" w:lineRule="exact"/>
        <w:ind w:firstLine="4180" w:firstLineChars="19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住　　所　石川町</w:t>
      </w:r>
    </w:p>
    <w:p>
      <w:pPr>
        <w:pStyle w:val="0"/>
        <w:spacing w:line="24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事業実施主体名　</w:t>
      </w:r>
    </w:p>
    <w:p>
      <w:pPr>
        <w:pStyle w:val="0"/>
        <w:spacing w:line="240" w:lineRule="exact"/>
        <w:ind w:firstLine="4180" w:firstLineChars="1900"/>
        <w:rPr>
          <w:rFonts w:hint="default" w:asciiTheme="minorEastAsia" w:hAnsiTheme="minorEastAsia"/>
          <w:sz w:val="22"/>
        </w:rPr>
      </w:pPr>
      <w:bookmarkStart w:id="0" w:name="_GoBack"/>
      <w:bookmarkEnd w:id="0"/>
      <w:r>
        <w:rPr>
          <w:rFonts w:hint="eastAsia" w:asciiTheme="minorEastAsia" w:hAnsiTheme="minorEastAsia"/>
          <w:sz w:val="22"/>
        </w:rPr>
        <w:t>氏　　名　　　　　　　　　　　　　　</w:t>
      </w:r>
    </w:p>
    <w:p>
      <w:pPr>
        <w:pStyle w:val="0"/>
        <w:spacing w:line="24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</w:t>
      </w:r>
    </w:p>
    <w:p>
      <w:pPr>
        <w:pStyle w:val="0"/>
        <w:spacing w:line="240" w:lineRule="exact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標記事業の認定を受けたいので、関係書類を添えて申請します。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　事業実施主体の区分等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□認定農業者　□認定新規就農者　□集落営農組織（令和　年　月法人化予定）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□</w:t>
      </w:r>
      <w:r>
        <w:rPr>
          <w:rFonts w:hint="eastAsia" w:asciiTheme="minorEastAsia" w:hAnsiTheme="minorEastAsia"/>
          <w:color w:val="auto"/>
          <w:sz w:val="22"/>
        </w:rPr>
        <w:t>地域計画農業者</w:t>
      </w:r>
      <w:r>
        <w:rPr>
          <w:rFonts w:hint="eastAsia" w:asciiTheme="minorEastAsia" w:hAnsiTheme="minorEastAsia"/>
          <w:sz w:val="22"/>
        </w:rPr>
        <w:t>　　□その他（　　　　　　　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　事業実施主体の経営形態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sz w:val="22"/>
        </w:rPr>
        <w:t>　　</w:t>
      </w:r>
      <w:r>
        <w:rPr>
          <w:rFonts w:hint="eastAsia" w:asciiTheme="minorEastAsia" w:hAnsiTheme="minorEastAsia"/>
          <w:color w:val="000000" w:themeColor="text1"/>
          <w:sz w:val="22"/>
        </w:rPr>
        <w:t>　□個人経営　　□法人経営　　□目標年度（令和８年度）内に法人化する予定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３　事業実施主体の現状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（１）経営管理（令和６年度）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　　□青色申告（　複式簿記・簡易簿記　）　□消費税申告（　本則課税・簡易課税　）</w:t>
      </w:r>
    </w:p>
    <w:p>
      <w:pPr>
        <w:pStyle w:val="0"/>
        <w:ind w:firstLine="880" w:firstLineChars="400"/>
        <w:rPr>
          <w:rFonts w:hint="default" w:asciiTheme="minorEastAsia" w:hAnsiTheme="minorEastAsia"/>
          <w:color w:val="000000" w:themeColor="text1"/>
          <w:sz w:val="22"/>
          <w:u w:val="single" w:color="auto"/>
        </w:rPr>
      </w:pPr>
      <w:r>
        <w:rPr>
          <w:rFonts w:hint="eastAsia" w:asciiTheme="minorEastAsia" w:hAnsiTheme="minorEastAsia"/>
          <w:color w:val="000000" w:themeColor="text1"/>
          <w:sz w:val="22"/>
        </w:rPr>
        <w:t>□白色申告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（２）農業後継者等の育成（令和６年度）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　　□後継者がいる　　□後継者はいない　</w:t>
      </w:r>
    </w:p>
    <w:p>
      <w:pPr>
        <w:pStyle w:val="0"/>
        <w:ind w:firstLine="880" w:firstLineChars="40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□後継者の見込みがある者　※後継者：年間</w:t>
      </w:r>
      <w:r>
        <w:rPr>
          <w:rFonts w:hint="eastAsia" w:asciiTheme="minorEastAsia" w:hAnsiTheme="minorEastAsia"/>
          <w:color w:val="000000" w:themeColor="text1"/>
          <w:sz w:val="22"/>
        </w:rPr>
        <w:t>150</w:t>
      </w:r>
      <w:r>
        <w:rPr>
          <w:rFonts w:hint="eastAsia" w:asciiTheme="minorEastAsia" w:hAnsiTheme="minorEastAsia"/>
          <w:color w:val="000000" w:themeColor="text1"/>
          <w:sz w:val="22"/>
        </w:rPr>
        <w:t>日以上、農業に従事しているもの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（３）収入保険への加入状況（令和６年度）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　　□加入している　　　</w:t>
      </w:r>
      <w:r>
        <w:rPr>
          <w:rFonts w:hint="eastAsia" w:asciiTheme="minorEastAsia" w:hAnsiTheme="minorEastAsia"/>
          <w:sz w:val="22"/>
        </w:rPr>
        <w:t>□加入していない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４　経営の状況（令和６年度）と目標（令和９年度）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14"/>
        <w:gridCol w:w="1814"/>
        <w:gridCol w:w="1814"/>
        <w:gridCol w:w="1814"/>
        <w:gridCol w:w="1814"/>
      </w:tblGrid>
      <w:tr>
        <w:trPr>
          <w:trHeight w:val="579" w:hRule="atLeast"/>
        </w:trPr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　目</w:t>
            </w: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現状　面積：ａ</w:t>
            </w:r>
          </w:p>
          <w:p>
            <w:pPr>
              <w:pStyle w:val="0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頭数：頭</w:t>
            </w:r>
          </w:p>
        </w:tc>
        <w:tc>
          <w:tcPr>
            <w:tcW w:w="181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現状　販売額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千円）</w:t>
            </w: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目標　面積：ａ</w:t>
            </w:r>
          </w:p>
          <w:p>
            <w:pPr>
              <w:pStyle w:val="0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頭数：頭</w:t>
            </w:r>
          </w:p>
        </w:tc>
        <w:tc>
          <w:tcPr>
            <w:tcW w:w="181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目標　販売額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千円）</w:t>
            </w:r>
          </w:p>
        </w:tc>
      </w:tr>
      <w:tr>
        <w:trPr>
          <w:trHeight w:val="476" w:hRule="atLeast"/>
        </w:trPr>
        <w:tc>
          <w:tcPr>
            <w:tcW w:w="181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6" w:hRule="atLeast"/>
        </w:trPr>
        <w:tc>
          <w:tcPr>
            <w:tcW w:w="181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５　事業費</w:t>
      </w:r>
    </w:p>
    <w:tbl>
      <w:tblPr>
        <w:tblStyle w:val="24"/>
        <w:tblW w:w="906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265"/>
        <w:gridCol w:w="2265"/>
        <w:gridCol w:w="2265"/>
        <w:gridCol w:w="2265"/>
      </w:tblGrid>
      <w:tr>
        <w:trPr>
          <w:trHeight w:val="567" w:hRule="atLeast"/>
        </w:trPr>
        <w:tc>
          <w:tcPr>
            <w:tcW w:w="22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機械名・施設名</w:t>
            </w:r>
          </w:p>
        </w:tc>
        <w:tc>
          <w:tcPr>
            <w:tcW w:w="229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規格等</w:t>
            </w:r>
          </w:p>
        </w:tc>
        <w:tc>
          <w:tcPr>
            <w:tcW w:w="22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製品の態様</w:t>
            </w:r>
          </w:p>
        </w:tc>
        <w:tc>
          <w:tcPr>
            <w:tcW w:w="229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事業費（税込）</w:t>
            </w:r>
          </w:p>
        </w:tc>
      </w:tr>
      <w:tr>
        <w:trPr>
          <w:trHeight w:val="567" w:hRule="atLeast"/>
        </w:trPr>
        <w:tc>
          <w:tcPr>
            <w:tcW w:w="22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29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2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新品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・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中古品</w:t>
            </w:r>
          </w:p>
        </w:tc>
        <w:tc>
          <w:tcPr>
            <w:tcW w:w="2295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円</w:t>
            </w: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６　添付資料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・事業費の根拠となる書類（カタログ、見積書３社）（施設の場合は設計図、立面図）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・前年度の確定申告書、青色申告決算書（収支内訳書）の写し</w:t>
      </w:r>
    </w:p>
    <w:p>
      <w:pPr>
        <w:pStyle w:val="0"/>
        <w:ind w:firstLine="220" w:firstLineChars="100"/>
        <w:rPr>
          <w:rFonts w:hint="default"/>
        </w:rPr>
      </w:pPr>
      <w:r>
        <w:rPr>
          <w:rFonts w:hint="eastAsia" w:asciiTheme="minorEastAsia" w:hAnsiTheme="minorEastAsia"/>
          <w:sz w:val="22"/>
        </w:rPr>
        <w:t>・前年度の納税証明書</w:t>
      </w:r>
    </w:p>
    <w:p>
      <w:pPr>
        <w:pStyle w:val="0"/>
        <w:ind w:firstLine="220" w:firstLineChars="100"/>
        <w:rPr>
          <w:rFonts w:hint="default"/>
        </w:rPr>
      </w:pPr>
      <w:r>
        <w:rPr>
          <w:rFonts w:hint="eastAsia" w:asciiTheme="minorEastAsia" w:hAnsiTheme="minorEastAsia"/>
          <w:sz w:val="22"/>
        </w:rPr>
        <w:t>・中古品の場合は販売証明書</w:t>
      </w:r>
    </w:p>
    <w:sectPr>
      <w:headerReference r:id="rId5" w:type="default"/>
      <w:pgSz w:w="11906" w:h="16838"/>
      <w:pgMar w:top="567" w:right="1418" w:bottom="567" w:left="1418" w:header="851" w:footer="992" w:gutter="0"/>
      <w:cols w:space="720"/>
      <w:textDirection w:val="lrTb"/>
      <w:docGrid w:type="lines" w:linePitch="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440"/>
      <w:jc w:val="right"/>
      <w:rPr>
        <w:rFonts w:hint="default"/>
        <w:sz w:val="4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VerticalSpacing w:val="16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2</Words>
  <Characters>529</Characters>
  <Application>JUST Note</Application>
  <Lines>51</Lines>
  <Paragraphs>39</Paragraphs>
  <CharactersWithSpaces>676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矢吹 進</dc:creator>
  <cp:lastModifiedBy>nousei-sients　農業専門員</cp:lastModifiedBy>
  <cp:lastPrinted>2025-03-25T06:29:43Z</cp:lastPrinted>
  <dcterms:created xsi:type="dcterms:W3CDTF">2023-03-30T06:06:00Z</dcterms:created>
  <dcterms:modified xsi:type="dcterms:W3CDTF">2025-03-25T04:44:16Z</dcterms:modified>
  <cp:revision>8</cp:revision>
</cp:coreProperties>
</file>