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石川町農地利用最適化推進委員応募届出書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</w:t>
      </w:r>
      <w:bookmarkStart w:id="0" w:name="_GoBack"/>
      <w:bookmarkEnd w:id="0"/>
      <w:r>
        <w:rPr>
          <w:rFonts w:hint="eastAsia"/>
        </w:rPr>
        <w:t>年　　　月　　　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石川町農業委員会会長　　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住　　所</w:t>
      </w:r>
    </w:p>
    <w:p>
      <w:pPr>
        <w:pStyle w:val="0"/>
        <w:ind w:right="-2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氏　　名　　　　　　　　　　　　　　印</w:t>
      </w: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電話番号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石川町農地利用最適化推進委員について、下記のとおり応募します。</w:t>
      </w:r>
    </w:p>
    <w:p>
      <w:pPr>
        <w:pStyle w:val="0"/>
        <w:rPr>
          <w:rFonts w:hint="default"/>
        </w:rPr>
      </w:pPr>
    </w:p>
    <w:tbl>
      <w:tblPr>
        <w:tblStyle w:val="11"/>
        <w:tblW w:w="8955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78"/>
        <w:gridCol w:w="3297"/>
        <w:gridCol w:w="1320"/>
        <w:gridCol w:w="2160"/>
      </w:tblGrid>
      <w:tr>
        <w:trPr>
          <w:trHeight w:val="5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7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5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才</w:t>
            </w:r>
            <w:r>
              <w:rPr>
                <w:rFonts w:hint="eastAsia"/>
              </w:rPr>
              <w:t>)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6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経歴及び職業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経営の概況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3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認定農業者又は準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ずる者に該当する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か否かの別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認定農業者に準ずる者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上記以外</w:t>
            </w:r>
          </w:p>
        </w:tc>
      </w:tr>
      <w:tr>
        <w:trPr>
          <w:trHeight w:val="2385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応募する理由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85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80"/>
        <w:gridCol w:w="2505"/>
      </w:tblGrid>
      <w:tr>
        <w:trPr>
          <w:trHeight w:val="663" w:hRule="atLeast"/>
        </w:trPr>
        <w:tc>
          <w:tcPr>
            <w:tcW w:w="64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推薦するものが、農業委員及び石川町農地利用最適化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推進委員の両方に推薦しているか否かの別</w:t>
            </w:r>
          </w:p>
        </w:tc>
        <w:tc>
          <w:tcPr>
            <w:tcW w:w="250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している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229</Characters>
  <Application>JUST Note</Application>
  <Lines>58</Lines>
  <Paragraphs>30</Paragraphs>
  <CharactersWithSpaces>341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近内 栄晴</dc:creator>
  <cp:lastModifiedBy>(TS) 岸浪 正徳</cp:lastModifiedBy>
  <cp:lastPrinted>2017-01-31T04:44:00Z</cp:lastPrinted>
  <dcterms:created xsi:type="dcterms:W3CDTF">2017-01-31T05:10:00Z</dcterms:created>
  <dcterms:modified xsi:type="dcterms:W3CDTF">2023-02-03T05:10:33Z</dcterms:modified>
  <cp:revision>8</cp:revision>
</cp:coreProperties>
</file>