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号（第３条関係）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耕作放棄地解消支援事業実施計画書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事業実施主体</w:t>
      </w:r>
    </w:p>
    <w:tbl>
      <w:tblPr>
        <w:tblStyle w:val="25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9"/>
        <w:gridCol w:w="2945"/>
        <w:gridCol w:w="1701"/>
        <w:gridCol w:w="2375"/>
      </w:tblGrid>
      <w:tr>
        <w:trPr>
          <w:trHeight w:val="819" w:hRule="atLeast"/>
        </w:trPr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氏名・法人名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（代表者）</w:t>
            </w:r>
          </w:p>
        </w:tc>
        <w:tc>
          <w:tcPr>
            <w:tcW w:w="294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237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78" w:hRule="atLeast"/>
        </w:trPr>
        <w:tc>
          <w:tcPr>
            <w:tcW w:w="169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0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事業実施計画</w:t>
      </w:r>
    </w:p>
    <w:tbl>
      <w:tblPr>
        <w:tblStyle w:val="25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1701"/>
        <w:gridCol w:w="283"/>
        <w:gridCol w:w="1559"/>
        <w:gridCol w:w="284"/>
        <w:gridCol w:w="1524"/>
      </w:tblGrid>
      <w:tr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対象農地</w:t>
            </w:r>
          </w:p>
        </w:tc>
        <w:tc>
          <w:tcPr>
            <w:tcW w:w="38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面積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</w:t>
            </w:r>
            <w:r>
              <w:rPr>
                <w:rFonts w:hint="eastAsia" w:asciiTheme="minorEastAsia" w:hAnsiTheme="minorEastAsia" w:eastAsiaTheme="minorEastAsia"/>
              </w:rPr>
              <w:t>a</w:t>
            </w:r>
            <w:r>
              <w:rPr>
                <w:rFonts w:hint="eastAsia" w:asciiTheme="minorEastAsia" w:hAnsiTheme="minorEastAsia" w:eastAsiaTheme="minorEastAsia"/>
              </w:rPr>
              <w:t>未満切捨て</w:t>
            </w:r>
          </w:p>
        </w:tc>
        <w:tc>
          <w:tcPr>
            <w:tcW w:w="152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</w:t>
            </w: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</w:tr>
      <w:tr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権利の状況</w:t>
            </w:r>
          </w:p>
        </w:tc>
        <w:tc>
          <w:tcPr>
            <w:tcW w:w="7194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□所有権移転又は利用権設定済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□所有権移転又は利用権設定予定であり、土地所有者と調整済</w:t>
            </w:r>
          </w:p>
        </w:tc>
      </w:tr>
      <w:tr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重機使用の区分</w:t>
            </w:r>
          </w:p>
        </w:tc>
        <w:tc>
          <w:tcPr>
            <w:tcW w:w="7194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□重機を使用する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□重機を使用しない</w:t>
            </w:r>
          </w:p>
        </w:tc>
      </w:tr>
      <w:tr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作業工程</w:t>
            </w:r>
          </w:p>
        </w:tc>
        <w:tc>
          <w:tcPr>
            <w:tcW w:w="7194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作付け予定作物</w:t>
            </w:r>
          </w:p>
        </w:tc>
        <w:tc>
          <w:tcPr>
            <w:tcW w:w="7194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69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事業費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総事業費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補助対象事業費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町補助金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自己資金</w:t>
            </w:r>
          </w:p>
        </w:tc>
      </w:tr>
      <w:tr>
        <w:trPr>
          <w:trHeight w:val="57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42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08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添付書類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１　町税等の滞納がないことを証明できる書類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２　見積書等事業費の積算がわかる資料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３　事業実施希望農地の現況写真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４　その他町長が必要と認める書類</w:t>
      </w:r>
      <w:r>
        <w:rPr>
          <w:rFonts w:hint="default" w:asciiTheme="minorEastAsia" w:hAnsiTheme="minorEastAsia" w:eastAsiaTheme="minorEastAsia"/>
        </w:rPr>
        <w:br w:type="page"/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様式第２号（第６条関係）</w:t>
      </w:r>
    </w:p>
    <w:p>
      <w:pPr>
        <w:pStyle w:val="0"/>
        <w:ind w:firstLine="2880" w:firstLineChars="1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認　　　定　　　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6720" w:firstLineChars="2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　　　号</w:t>
      </w:r>
    </w:p>
    <w:p>
      <w:pPr>
        <w:pStyle w:val="0"/>
        <w:ind w:firstLine="6720" w:firstLineChars="2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貴（団体等）様を耕作放棄地解消支援事業に認定します。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528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石川町長　　　　　　　印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p20"/>
    <w:next w:val="21"/>
    <w:link w:val="0"/>
    <w:uiPriority w:val="0"/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5</Pages>
  <Words>10</Words>
  <Characters>1395</Characters>
  <Application>JUST Note</Application>
  <Lines>269</Lines>
  <Paragraphs>84</Paragraphs>
  <CharactersWithSpaces>1471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緑川喜輝</dc:creator>
  <cp:lastModifiedBy>佐川 祐人</cp:lastModifiedBy>
  <cp:lastPrinted>2024-06-13T00:16:09Z</cp:lastPrinted>
  <dcterms:created xsi:type="dcterms:W3CDTF">2016-12-20T06:37:00Z</dcterms:created>
  <dcterms:modified xsi:type="dcterms:W3CDTF">2024-07-01T02:29:53Z</dcterms:modified>
  <cp:revision>15</cp:revision>
</cp:coreProperties>
</file>